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NewRomanPS-BoldMT" w:hAnsi="TimesNewRomanPS-BoldMT"/>
          <w:b/>
          <w:b/>
          <w:color w:val="000000"/>
          <w:sz w:val="24"/>
        </w:rPr>
      </w:pPr>
      <w:r>
        <w:rPr>
          <w:rFonts w:ascii="TimesNewRomanPS-BoldMT" w:hAnsi="TimesNewRomanPS-BoldMT"/>
          <w:b/>
          <w:color w:val="000000"/>
          <w:sz w:val="24"/>
        </w:rPr>
      </w:r>
    </w:p>
    <w:p>
      <w:pPr>
        <w:pStyle w:val="Normal"/>
        <w:jc w:val="center"/>
        <w:rPr>
          <w:rFonts w:ascii="TimesNewRomanPS-BoldMT" w:hAnsi="TimesNewRomanPS-BoldMT"/>
          <w:b/>
          <w:b/>
          <w:color w:val="000000"/>
          <w:sz w:val="24"/>
        </w:rPr>
      </w:pPr>
      <w:r>
        <w:rPr>
          <w:rFonts w:ascii="TimesNewRomanPS-BoldMT" w:hAnsi="TimesNewRomanPS-BoldMT"/>
          <w:b/>
          <w:color w:val="000000"/>
          <w:sz w:val="24"/>
        </w:rPr>
      </w:r>
    </w:p>
    <w:p>
      <w:pPr>
        <w:pStyle w:val="Normal"/>
        <w:jc w:val="center"/>
        <w:rPr/>
      </w:pPr>
      <w:r>
        <w:rPr>
          <w:rFonts w:ascii="TimesNewRomanPS-BoldMT" w:hAnsi="TimesNewRomanPS-BoldMT"/>
          <w:b/>
          <w:color w:val="000000"/>
          <w:sz w:val="24"/>
        </w:rPr>
        <w:t xml:space="preserve">AVVISO DI </w:t>
      </w:r>
      <w:r>
        <w:rPr>
          <w:rFonts w:ascii="TimesNewRomanPS-BoldMT" w:hAnsi="TimesNewRomanPS-BoldMT"/>
          <w:b/>
          <w:color w:val="000000"/>
          <w:sz w:val="24"/>
        </w:rPr>
        <w:t>PUBBLICAZIONE</w:t>
      </w:r>
      <w:r>
        <w:rPr>
          <w:rFonts w:ascii="TimesNewRomanPS-BoldMT" w:hAnsi="TimesNewRomanPS-BoldMT"/>
          <w:b/>
          <w:color w:val="000000"/>
          <w:sz w:val="24"/>
        </w:rPr>
        <w:t xml:space="preserve"> PROCEDURA MEPA </w:t>
      </w:r>
      <w:r>
        <w:rPr>
          <w:rFonts w:ascii="TimesNewRomanPS-BoldMT" w:hAnsi="TimesNewRomanPS-BoldMT"/>
          <w:b/>
          <w:color w:val="000000"/>
          <w:sz w:val="24"/>
        </w:rPr>
        <w:t xml:space="preserve"> </w:t>
      </w:r>
    </w:p>
    <w:p>
      <w:pPr>
        <w:pStyle w:val="Normal"/>
        <w:jc w:val="center"/>
        <w:rPr>
          <w:rFonts w:ascii="TimesNewRomanPS-BoldMT" w:hAnsi="TimesNewRomanPS-BoldMT"/>
          <w:b/>
          <w:b/>
          <w:color w:val="000000"/>
          <w:sz w:val="24"/>
        </w:rPr>
      </w:pPr>
      <w:r>
        <w:rPr>
          <w:rFonts w:ascii="TimesNewRomanPS-BoldMT" w:hAnsi="TimesNewRomanPS-BoldMT"/>
          <w:b/>
          <w:color w:val="000000"/>
          <w:sz w:val="24"/>
        </w:rPr>
      </w:r>
    </w:p>
    <w:p>
      <w:pPr>
        <w:pStyle w:val="Corpodeltesto"/>
        <w:spacing w:before="8" w:after="0"/>
        <w:jc w:val="center"/>
        <w:rPr>
          <w:b/>
          <w:b/>
          <w:bCs/>
          <w:sz w:val="35"/>
          <w:szCs w:val="35"/>
        </w:rPr>
      </w:pPr>
      <w:r>
        <w:rPr>
          <w:b/>
          <w:bCs/>
          <w:sz w:val="35"/>
          <w:szCs w:val="35"/>
        </w:rPr>
      </w:r>
    </w:p>
    <w:p>
      <w:pPr>
        <w:pStyle w:val="Corpodeltesto"/>
        <w:spacing w:lineRule="auto" w:line="360"/>
        <w:ind w:left="832" w:right="120" w:hanging="0"/>
        <w:jc w:val="both"/>
        <w:rPr/>
      </w:pPr>
      <w:r>
        <w:rPr/>
        <w:t xml:space="preserve">L'ASL VC rende noto che è stata indetta, ai sensi dell’art. </w:t>
      </w:r>
      <w:r>
        <w:rPr/>
        <w:t>36</w:t>
      </w:r>
      <w:r>
        <w:rPr/>
        <w:t xml:space="preserve"> </w:t>
      </w:r>
      <w:r>
        <w:rPr/>
        <w:t xml:space="preserve">lett, b) </w:t>
      </w:r>
      <w:r>
        <w:rPr/>
        <w:t xml:space="preserve">del D.Lgs. 50/2016 </w:t>
      </w:r>
      <w:r>
        <w:rPr/>
        <w:t>e s.m.i.</w:t>
      </w:r>
      <w:r>
        <w:rPr/>
        <w:t>, la seguente</w:t>
      </w:r>
      <w:r>
        <w:rPr>
          <w:spacing w:val="-1"/>
        </w:rPr>
        <w:t xml:space="preserve"> </w:t>
      </w:r>
      <w:r>
        <w:rPr/>
        <w:t>gara:</w:t>
      </w:r>
    </w:p>
    <w:p>
      <w:pPr>
        <w:pStyle w:val="Corpodeltesto"/>
        <w:spacing w:lineRule="auto" w:line="360"/>
        <w:ind w:left="832" w:right="120" w:hanging="0"/>
        <w:jc w:val="both"/>
        <w:rPr>
          <w:rFonts w:ascii="Times New Roman" w:hAnsi="Times New Roman"/>
        </w:rPr>
      </w:pPr>
      <w:r>
        <w:rPr>
          <w:b/>
          <w:bCs/>
          <w:color w:val="000000"/>
          <w:sz w:val="24"/>
          <w:lang w:eastAsia="ja-JP"/>
        </w:rPr>
        <w:t xml:space="preserve">PROCEDURA ME.PA, </w:t>
      </w:r>
      <w:r>
        <w:rPr>
          <w:b/>
          <w:bCs/>
          <w:color w:val="000000"/>
          <w:sz w:val="24"/>
          <w:lang w:eastAsia="ja-JP"/>
        </w:rPr>
        <w:t xml:space="preserve">RDO N° 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eastAsia="ja-JP"/>
        </w:rPr>
        <w:t>2352345,</w:t>
      </w:r>
      <w:r>
        <w:rPr>
          <w:b/>
          <w:bCs/>
          <w:color w:val="000000"/>
          <w:sz w:val="24"/>
          <w:szCs w:val="24"/>
          <w:lang w:eastAsia="ja-JP"/>
        </w:rPr>
        <w:t xml:space="preserve"> </w:t>
      </w:r>
      <w:r>
        <w:rPr>
          <w:b/>
          <w:bCs/>
          <w:color w:val="000000"/>
          <w:sz w:val="24"/>
          <w:lang w:eastAsia="ja-JP"/>
        </w:rPr>
        <w:t>PE</w:t>
      </w:r>
      <w:r>
        <w:rPr>
          <w:b/>
          <w:bCs/>
          <w:color w:val="000000"/>
          <w:sz w:val="24"/>
          <w:lang w:eastAsia="ja-JP"/>
        </w:rPr>
        <w:t xml:space="preserve">R L’AFFIDAMENTO </w:t>
      </w:r>
      <w:r>
        <w:rPr>
          <w:b/>
          <w:bCs/>
          <w:color w:val="000009"/>
          <w:sz w:val="24"/>
          <w:lang w:eastAsia="ja-JP"/>
        </w:rPr>
        <w:t>DELLA GESTIONE DEL SERVIZIO DI GUARDIA ATTIVA DI ANESTESIA E RIANIMAZIONE PRESSO IL PRESIDIO OSPEDALIERO DI BORGOSESIA</w:t>
      </w:r>
      <w:r>
        <w:rPr/>
        <w:t xml:space="preserve"> .</w:t>
      </w:r>
    </w:p>
    <w:p>
      <w:pPr>
        <w:pStyle w:val="Corpodeltesto"/>
        <w:spacing w:lineRule="auto" w:line="360"/>
        <w:ind w:left="832" w:right="120" w:hanging="0"/>
        <w:jc w:val="both"/>
        <w:rPr/>
      </w:pPr>
      <w:r>
        <w:rPr/>
        <w:t xml:space="preserve">Valore </w:t>
      </w:r>
      <w:r>
        <w:rPr/>
        <w:t>a base di gara</w:t>
      </w:r>
      <w:r>
        <w:rPr/>
        <w:t xml:space="preserve"> per il periodo (</w:t>
      </w:r>
      <w:r>
        <w:rPr/>
        <w:t>5 mesi</w:t>
      </w:r>
      <w:r>
        <w:rPr/>
        <w:t xml:space="preserve">) € </w:t>
      </w:r>
      <w:r>
        <w:rPr>
          <w:b/>
          <w:sz w:val="24"/>
        </w:rPr>
        <w:t>288.440,00</w:t>
      </w:r>
      <w:r>
        <w:rPr/>
        <w:t xml:space="preserve"> IVA esclusa se dovuta.</w:t>
      </w:r>
    </w:p>
    <w:p>
      <w:pPr>
        <w:pStyle w:val="Corpodeltesto"/>
        <w:spacing w:lineRule="auto" w:line="360"/>
        <w:ind w:left="832" w:right="120" w:hanging="0"/>
        <w:jc w:val="both"/>
        <w:rPr/>
      </w:pPr>
      <w:r>
        <w:rPr/>
        <w:t xml:space="preserve">E’ prevista  inoltre </w:t>
      </w:r>
      <w:r>
        <w:rPr/>
        <w:t xml:space="preserve">opzione di rinnovo per ulteriori 2 </w:t>
      </w:r>
      <w:r>
        <w:rPr/>
        <w:t>mesi.</w:t>
      </w:r>
    </w:p>
    <w:p>
      <w:pPr>
        <w:pStyle w:val="Corpodeltesto"/>
        <w:spacing w:before="1" w:after="0"/>
        <w:jc w:val="both"/>
        <w:rPr/>
      </w:pPr>
      <w:r>
        <w:rPr/>
      </w:r>
    </w:p>
    <w:p>
      <w:pPr>
        <w:pStyle w:val="Corpodeltesto"/>
        <w:spacing w:lineRule="auto" w:line="360"/>
        <w:ind w:left="832" w:right="120" w:hanging="0"/>
        <w:jc w:val="both"/>
        <w:rPr/>
      </w:pPr>
      <w:r>
        <w:rPr/>
        <w:t xml:space="preserve">Le offerte dovranno pervenire entro le ore </w:t>
      </w:r>
      <w:r>
        <w:rPr/>
        <w:t>12</w:t>
      </w:r>
      <w:r>
        <w:rPr>
          <w:b/>
          <w:bCs/>
        </w:rPr>
        <w:t>:</w:t>
      </w:r>
      <w:r>
        <w:rPr>
          <w:b/>
          <w:bCs/>
        </w:rPr>
        <w:t>00</w:t>
      </w:r>
      <w:r>
        <w:rPr>
          <w:b/>
          <w:bCs/>
        </w:rPr>
        <w:t xml:space="preserve"> </w:t>
      </w:r>
      <w:r>
        <w:rPr/>
        <w:t xml:space="preserve">del giorno </w:t>
      </w:r>
      <w:r>
        <w:rPr>
          <w:b/>
          <w:bCs/>
        </w:rPr>
        <w:t>29</w:t>
      </w:r>
      <w:r>
        <w:rPr>
          <w:b/>
          <w:bCs/>
        </w:rPr>
        <w:t>/</w:t>
      </w:r>
      <w:r>
        <w:rPr>
          <w:b/>
          <w:bCs/>
        </w:rPr>
        <w:t>07</w:t>
      </w:r>
      <w:r>
        <w:rPr>
          <w:b/>
          <w:bCs/>
        </w:rPr>
        <w:t xml:space="preserve">/2019 </w:t>
      </w:r>
      <w:r>
        <w:rPr/>
        <w:t>tramite la piattaforma telematic</w:t>
      </w:r>
      <w:r>
        <w:rPr>
          <w:color w:val="auto"/>
        </w:rPr>
        <w:t xml:space="preserve">a </w:t>
      </w:r>
      <w:r>
        <w:rPr>
          <w:color w:val="auto"/>
          <w:u w:val="single" w:color="0000FF"/>
        </w:rPr>
        <w:t>Me.Pa.</w:t>
      </w:r>
    </w:p>
    <w:p>
      <w:pPr>
        <w:pStyle w:val="Corpodeltesto"/>
        <w:spacing w:before="5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lineRule="auto" w:line="360" w:before="90" w:after="0"/>
        <w:ind w:left="832" w:right="372" w:hanging="0"/>
        <w:jc w:val="both"/>
        <w:rPr/>
      </w:pPr>
      <w:r>
        <w:rPr/>
        <w:t>La documentazione di gara e i relativi allegati, eventuali rettifiche e/o chiarimenti s</w:t>
      </w:r>
      <w:r>
        <w:rPr/>
        <w:t>ono</w:t>
      </w:r>
      <w:r>
        <w:rPr/>
        <w:t xml:space="preserve"> pubblicato sul sito “</w:t>
      </w:r>
      <w:hyperlink r:id="rId2">
        <w:r>
          <w:rPr>
            <w:rStyle w:val="CollegamentoInternet"/>
          </w:rPr>
          <w:t>www.acquistinretepa.it</w:t>
        </w:r>
      </w:hyperlink>
      <w:r>
        <w:rPr/>
        <w:t>”.</w:t>
      </w:r>
    </w:p>
    <w:p>
      <w:pPr>
        <w:pStyle w:val="Corpodeltesto"/>
        <w:spacing w:lineRule="auto" w:line="360" w:before="90" w:after="0"/>
        <w:ind w:left="832" w:right="372" w:hanging="0"/>
        <w:jc w:val="both"/>
        <w:rPr/>
      </w:pPr>
      <w:r>
        <w:rPr/>
      </w:r>
    </w:p>
    <w:p>
      <w:pPr>
        <w:pStyle w:val="Corpodeltesto"/>
        <w:spacing w:before="4" w:after="0"/>
        <w:jc w:val="both"/>
        <w:rPr/>
      </w:pPr>
      <w:r>
        <w:rPr/>
      </w:r>
    </w:p>
    <w:p>
      <w:pPr>
        <w:pStyle w:val="Normal"/>
        <w:jc w:val="center"/>
        <w:rPr>
          <w:rFonts w:ascii="TimesNewRomanPS-BoldMT" w:hAnsi="TimesNewRomanPS-BoldMT"/>
          <w:b/>
          <w:b/>
          <w:color w:val="000000"/>
          <w:sz w:val="24"/>
        </w:rPr>
      </w:pPr>
      <w:r>
        <w:rPr>
          <w:rFonts w:ascii="TimesNewRomanPS-BoldMT" w:hAnsi="TimesNewRomanPS-BoldMT"/>
          <w:b/>
          <w:color w:val="000000"/>
          <w:sz w:val="24"/>
        </w:rPr>
        <w:t>R.U.P. Dott.ssa LILIANA MELE</w:t>
      </w:r>
    </w:p>
    <w:p>
      <w:pPr>
        <w:pStyle w:val="Normal"/>
        <w:jc w:val="center"/>
        <w:rPr/>
      </w:pPr>
      <w:r>
        <w:rPr>
          <w:rFonts w:ascii="TimesNewRomanPS-BoldMT" w:hAnsi="TimesNewRomanPS-BoldMT"/>
          <w:b/>
          <w:color w:val="000000"/>
          <w:sz w:val="24"/>
        </w:rPr>
        <w:t>Informazioni:</w:t>
      </w:r>
      <w:r>
        <w:rPr>
          <w:rFonts w:ascii="TimesNewRomanPS-BoldMT" w:hAnsi="TimesNewRomanPS-BoldMT"/>
          <w:b/>
          <w:color w:val="000000"/>
          <w:sz w:val="24"/>
        </w:rPr>
        <w:t xml:space="preserve"> 0161/593</w:t>
      </w:r>
      <w:r>
        <w:rPr>
          <w:rFonts w:ascii="TimesNewRomanPS-BoldMT" w:hAnsi="TimesNewRomanPS-BoldMT"/>
          <w:b/>
          <w:color w:val="000000"/>
          <w:sz w:val="24"/>
        </w:rPr>
        <w:t xml:space="preserve">794- </w:t>
      </w:r>
      <w:r>
        <w:rPr>
          <w:rFonts w:ascii="TimesNewRomanPS-BoldMT" w:hAnsi="TimesNewRomanPS-BoldMT"/>
          <w:b/>
          <w:color w:val="000000"/>
          <w:sz w:val="24"/>
        </w:rPr>
        <w:t>593399</w:t>
      </w:r>
    </w:p>
    <w:p>
      <w:pPr>
        <w:pStyle w:val="Normal"/>
        <w:jc w:val="center"/>
        <w:rPr/>
      </w:pPr>
      <w:r>
        <w:rPr>
          <w:rFonts w:ascii="TimesNewRomanPS-BoldMT" w:hAnsi="TimesNewRomanPS-BoldMT"/>
          <w:b/>
          <w:color w:val="000000"/>
          <w:sz w:val="24"/>
        </w:rPr>
        <w:t xml:space="preserve"> </w:t>
      </w:r>
      <w:r>
        <w:rPr>
          <w:rFonts w:ascii="TimesNewRomanPS-BoldMT" w:hAnsi="TimesNewRomanPS-BoldMT"/>
          <w:b/>
          <w:color w:val="000000"/>
          <w:sz w:val="24"/>
        </w:rPr>
        <w:t>Pec:</w:t>
      </w:r>
      <w:r>
        <w:rPr>
          <w:rFonts w:ascii="TimesNewRomanPS-BoldMT" w:hAnsi="TimesNewRomanPS-BoldMT"/>
          <w:b/>
          <w:color w:val="0000FF"/>
          <w:sz w:val="24"/>
        </w:rPr>
        <w:t xml:space="preserve"> </w:t>
      </w:r>
      <w:hyperlink r:id="rId3">
        <w:r>
          <w:rPr>
            <w:rStyle w:val="ListLabel1"/>
            <w:rFonts w:ascii="TimesNewRomanPS-BoldMT" w:hAnsi="TimesNewRomanPS-BoldMT"/>
            <w:b/>
            <w:color w:val="0000FF"/>
            <w:sz w:val="24"/>
            <w:u w:val="single" w:color="0000FF"/>
          </w:rPr>
          <w:t>aslvercelli@pec.aslvc.piemonte.it</w:t>
        </w:r>
      </w:hyperlink>
    </w:p>
    <w:sectPr>
      <w:headerReference w:type="default" r:id="rId4"/>
      <w:footerReference w:type="default" r:id="rId5"/>
      <w:type w:val="nextPage"/>
      <w:pgSz w:w="11906" w:h="16838"/>
      <w:pgMar w:left="1134" w:right="1134" w:header="720" w:top="1418" w:footer="0" w:bottom="21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TimesNewRomanPS-BoldMT">
    <w:charset w:val="00"/>
    <w:family w:val="roman"/>
    <w:pitch w:val="variable"/>
  </w:font>
  <w:font w:name="Helvetica Neue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  <w:drawing>
        <wp:inline distT="0" distB="0" distL="0" distR="0">
          <wp:extent cx="6110605" cy="177165"/>
          <wp:effectExtent l="0" t="0" r="0" b="0"/>
          <wp:docPr id="4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52" r="-4" b="-152"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17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440" w:type="dxa"/>
      <w:jc w:val="left"/>
      <w:tblInd w:w="0" w:type="dxa"/>
      <w:tblBorders/>
      <w:tblCellMar>
        <w:top w:w="0" w:type="dxa"/>
        <w:left w:w="57" w:type="dxa"/>
        <w:bottom w:w="0" w:type="dxa"/>
        <w:right w:w="108" w:type="dxa"/>
      </w:tblCellMar>
    </w:tblPr>
    <w:tblGrid>
      <w:gridCol w:w="9440"/>
    </w:tblGrid>
    <w:tr>
      <w:trPr>
        <w:trHeight w:val="248" w:hRule="atLeast"/>
      </w:trPr>
      <w:tc>
        <w:tcPr>
          <w:tcW w:w="9440" w:type="dxa"/>
          <w:tcBorders/>
          <w:shd w:fill="auto" w:val="clear"/>
        </w:tcPr>
        <w:p>
          <w:pPr>
            <w:pStyle w:val="Normal"/>
            <w:tabs>
              <w:tab w:val="left" w:pos="1327" w:leader="none"/>
            </w:tabs>
            <w:spacing w:lineRule="exact" w:line="260"/>
            <w:jc w:val="right"/>
            <w:rPr/>
          </w:pPr>
          <w:r>
            <w:rPr>
              <w:rFonts w:cs="Helvetica Neue;Arial" w:ascii="Helvetica Neue;Arial" w:hAnsi="Helvetica Neue;Arial"/>
              <w:sz w:val="14"/>
              <w:szCs w:val="14"/>
            </w:rPr>
            <w:t xml:space="preserve">Pagina </w:t>
          </w:r>
          <w:r>
            <w:rPr>
              <w:rFonts w:cs="Helvetica Neue;Arial" w:ascii="Helvetica Neue;Arial" w:hAnsi="Helvetica Neue;Arial"/>
              <w:sz w:val="14"/>
              <w:szCs w:val="14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Helvetica Neue;Arial" w:ascii="Helvetica Neue;Arial" w:hAnsi="Helvetica Neue;Arial"/>
              <w:sz w:val="14"/>
              <w:szCs w:val="14"/>
            </w:rPr>
            <w:t xml:space="preserve"> di </w:t>
          </w:r>
          <w:r>
            <w:rPr>
              <w:rFonts w:cs="Helvetica Neue;Arial" w:ascii="Helvetica Neue;Arial" w:hAnsi="Helvetica Neue;Arial"/>
              <w:sz w:val="14"/>
              <w:szCs w:val="14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2625090" cy="777875"/>
          <wp:effectExtent l="0" t="0" r="0" b="0"/>
          <wp:docPr id="1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35" r="-11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2509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6110605" cy="177165"/>
          <wp:effectExtent l="0" t="0" r="0" b="0"/>
          <wp:docPr id="2" name="Immagin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" t="-152" r="-4" b="-152"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17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3086100</wp:posOffset>
              </wp:positionH>
              <wp:positionV relativeFrom="paragraph">
                <wp:posOffset>-13970</wp:posOffset>
              </wp:positionV>
              <wp:extent cx="2743200" cy="800100"/>
              <wp:effectExtent l="0" t="0" r="0" b="0"/>
              <wp:wrapNone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800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60"/>
                            <w:rPr>
                              <w:rFonts w:ascii="Helvetica Neue;Arial" w:hAnsi="Helvetica Neue;Arial" w:cs="Helvetica Neue;Arial"/>
                              <w:i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8"/>
                              <w:szCs w:val="18"/>
                            </w:rPr>
                            <w:t>Corso M. Abbiate, 21 – 13100 VERCELLI</w:t>
                          </w:r>
                        </w:p>
                        <w:p>
                          <w:pPr>
                            <w:pStyle w:val="Normal"/>
                            <w:spacing w:lineRule="exact" w:line="260"/>
                            <w:rPr>
                              <w:rFonts w:ascii="Helvetica Neue;Arial" w:hAnsi="Helvetica Neue;Arial" w:cs="Helvetica Neue;Arial"/>
                              <w:i/>
                              <w:i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8"/>
                              <w:szCs w:val="18"/>
                              <w:lang w:val="en-GB"/>
                            </w:rPr>
                            <w:t>Tel. +39 0161 5931  fax +39 0161 210284</w:t>
                          </w:r>
                        </w:p>
                        <w:p>
                          <w:pPr>
                            <w:pStyle w:val="Normal"/>
                            <w:spacing w:lineRule="exact" w:line="260"/>
                            <w:rPr>
                              <w:rFonts w:ascii="Helvetica Neue;Arial" w:hAnsi="Helvetica Neue;Arial" w:cs="Helvetica Neue;Arial"/>
                              <w:i/>
                              <w:i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8"/>
                              <w:szCs w:val="18"/>
                              <w:lang w:val="en-GB"/>
                            </w:rPr>
                            <w:t xml:space="preserve">www.aslvc.piemonte.it </w:t>
                          </w:r>
                        </w:p>
                        <w:p>
                          <w:pPr>
                            <w:pStyle w:val="Normal"/>
                            <w:spacing w:lineRule="exact" w:line="260"/>
                            <w:rPr/>
                          </w:pP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6"/>
                              <w:szCs w:val="16"/>
                            </w:rPr>
                            <w:t xml:space="preserve">Posta certificata:  </w:t>
                          </w: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8"/>
                              <w:szCs w:val="18"/>
                            </w:rPr>
                            <w:t>aslvercelli@pec.aslvc.piemonte.it</w:t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16pt;height:63pt;mso-wrap-distance-left:9.05pt;mso-wrap-distance-right:9.05pt;margin-top:-1.1pt;mso-position-vertical-relative:text;margin-left:243pt;mso-position-horizontal-relative:text">
              <v:textbox inset="0.100694444444444in,0.0506944444444444in,0.100694444444444in,0.0506944444444444in">
                <w:txbxContent>
                  <w:p>
                    <w:pPr>
                      <w:pStyle w:val="Normal"/>
                      <w:spacing w:lineRule="exact" w:line="260"/>
                      <w:rPr>
                        <w:rFonts w:ascii="Helvetica Neue;Arial" w:hAnsi="Helvetica Neue;Arial" w:cs="Helvetica Neue;Arial"/>
                        <w:i/>
                        <w:i/>
                        <w:sz w:val="18"/>
                        <w:szCs w:val="18"/>
                      </w:rPr>
                    </w:pPr>
                    <w:r>
                      <w:rPr>
                        <w:rFonts w:cs="Helvetica Neue;Arial" w:ascii="Helvetica Neue;Arial" w:hAnsi="Helvetica Neue;Arial"/>
                        <w:i/>
                        <w:sz w:val="18"/>
                        <w:szCs w:val="18"/>
                      </w:rPr>
                      <w:t>Corso M. Abbiate, 21 – 13100 VERCELLI</w:t>
                    </w:r>
                  </w:p>
                  <w:p>
                    <w:pPr>
                      <w:pStyle w:val="Normal"/>
                      <w:spacing w:lineRule="exact" w:line="260"/>
                      <w:rPr>
                        <w:rFonts w:ascii="Helvetica Neue;Arial" w:hAnsi="Helvetica Neue;Arial" w:cs="Helvetica Neue;Arial"/>
                        <w:i/>
                        <w:i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cs="Helvetica Neue;Arial" w:ascii="Helvetica Neue;Arial" w:hAnsi="Helvetica Neue;Arial"/>
                        <w:i/>
                        <w:sz w:val="18"/>
                        <w:szCs w:val="18"/>
                        <w:lang w:val="en-GB"/>
                      </w:rPr>
                      <w:t>Tel. +39 0161 5931  fax +39 0161 210284</w:t>
                    </w:r>
                  </w:p>
                  <w:p>
                    <w:pPr>
                      <w:pStyle w:val="Normal"/>
                      <w:spacing w:lineRule="exact" w:line="260"/>
                      <w:rPr>
                        <w:rFonts w:ascii="Helvetica Neue;Arial" w:hAnsi="Helvetica Neue;Arial" w:cs="Helvetica Neue;Arial"/>
                        <w:i/>
                        <w:i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cs="Helvetica Neue;Arial" w:ascii="Helvetica Neue;Arial" w:hAnsi="Helvetica Neue;Arial"/>
                        <w:i/>
                        <w:sz w:val="18"/>
                        <w:szCs w:val="18"/>
                        <w:lang w:val="en-GB"/>
                      </w:rPr>
                      <w:t xml:space="preserve">www.aslvc.piemonte.it </w:t>
                    </w:r>
                  </w:p>
                  <w:p>
                    <w:pPr>
                      <w:pStyle w:val="Normal"/>
                      <w:spacing w:lineRule="exact" w:line="260"/>
                      <w:rPr/>
                    </w:pPr>
                    <w:r>
                      <w:rPr>
                        <w:rFonts w:cs="Helvetica Neue;Arial" w:ascii="Helvetica Neue;Arial" w:hAnsi="Helvetica Neue;Arial"/>
                        <w:i/>
                        <w:sz w:val="16"/>
                        <w:szCs w:val="16"/>
                      </w:rPr>
                      <w:t xml:space="preserve">Posta certificata:  </w:t>
                    </w:r>
                    <w:r>
                      <w:rPr>
                        <w:rFonts w:cs="Helvetica Neue;Arial" w:ascii="Helvetica Neue;Arial" w:hAnsi="Helvetica Neue;Arial"/>
                        <w:i/>
                        <w:sz w:val="18"/>
                        <w:szCs w:val="18"/>
                      </w:rPr>
                      <w:t>aslvercelli@pec.aslvc.piemonte.it</w:t>
                    </w:r>
                  </w:p>
                </w:txbxContent>
              </v:textbox>
            </v:rect>
          </w:pict>
        </mc:Fallback>
      </mc:AlternateContent>
    </w:r>
  </w:p>
  <w:p>
    <w:pPr>
      <w:pStyle w:val="Intestazione"/>
      <w:tabs>
        <w:tab w:val="center" w:pos="5760" w:leader="none"/>
        <w:tab w:val="right" w:pos="9638" w:leader="none"/>
      </w:tabs>
      <w:ind w:left="5760" w:right="0" w:hanging="0"/>
      <w:jc w:val="center"/>
      <w:rPr/>
    </w:pPr>
    <w:r>
      <w:rPr>
        <w:rFonts w:eastAsia="Helvetica Neue;Arial" w:cs="Helvetica Neue;Arial" w:ascii="Helvetica Neue;Arial" w:hAnsi="Helvetica Neue;Arial"/>
        <w:i/>
        <w:sz w:val="18"/>
        <w:szCs w:val="18"/>
      </w:rPr>
      <w:t xml:space="preserve">      </w:t>
    </w:r>
    <w:r>
      <w:rPr>
        <w:rFonts w:cs="Helvetica Neue;Arial" w:ascii="Helvetica Neue;Arial" w:hAnsi="Helvetica Neue;Arial"/>
        <w:i/>
        <w:sz w:val="18"/>
        <w:szCs w:val="18"/>
      </w:rPr>
      <w:t xml:space="preserve">P.I. / Cod. </w:t>
    </w:r>
    <w:r>
      <w:rPr>
        <w:rFonts w:cs="Helvetica Neue;Arial" w:ascii="Helvetica Neue;Arial" w:hAnsi="Helvetica Neue;Arial"/>
        <w:i/>
        <w:sz w:val="18"/>
        <w:szCs w:val="18"/>
        <w:lang w:val="en-GB"/>
      </w:rPr>
      <w:t>Fisc. 01811110020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  <w:color w:val="000000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Numerodipagina">
    <w:name w:val="Numero di pagina"/>
    <w:basedOn w:val="Caratterepredefinitoparagrafo"/>
    <w:rPr/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ListLabel1">
    <w:name w:val="ListLabel 1"/>
    <w:qFormat/>
    <w:rPr>
      <w:color w:val="0000FF"/>
      <w:u w:val="single" w:color="0000FF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cquistinretepa.it/" TargetMode="External"/><Relationship Id="rId3" Type="http://schemas.openxmlformats.org/officeDocument/2006/relationships/hyperlink" Target="mailto:aslvercelli@pec.aslvc.piemonte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LibreOffice/5.3.5.2$Windows_x86 LibreOffice_project/50d9bf2b0a79cdb85a3814b592608037a682059d</Application>
  <Pages>1</Pages>
  <Words>188</Words>
  <Characters>1150</Characters>
  <CharactersWithSpaces>1350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2019-01-29T12:42:00Z</dcterms:created>
  <dc:creator>claudia.taliano</dc:creator>
  <dc:description/>
  <dc:language>it-IT</dc:language>
  <cp:lastModifiedBy/>
  <cp:lastPrinted>2013-07-01T09:31:00Z</cp:lastPrinted>
  <dcterms:modified xsi:type="dcterms:W3CDTF">2019-07-17T10:26:28Z</dcterms:modified>
  <cp:revision>8</cp:revision>
  <dc:subject/>
  <dc:title>Al Dirigente Responsabile </dc:title>
</cp:coreProperties>
</file>